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A39B" w14:textId="77777777" w:rsidR="00B439DA" w:rsidRPr="00B83E89" w:rsidRDefault="00000000">
      <w:pPr>
        <w:jc w:val="center"/>
        <w:rPr>
          <w:lang w:val="pl-PL"/>
        </w:rPr>
      </w:pPr>
      <w:r w:rsidRPr="00B83E89">
        <w:rPr>
          <w:b/>
          <w:sz w:val="32"/>
          <w:lang w:val="pl-PL"/>
        </w:rPr>
        <w:t>REGULAMIN GRY TERENOWEJ „MISJA 32: PRZYGODA CZEKA!”</w:t>
      </w:r>
    </w:p>
    <w:p w14:paraId="76926C0A" w14:textId="77777777" w:rsidR="00B439DA" w:rsidRPr="00B83E89" w:rsidRDefault="00000000">
      <w:pPr>
        <w:jc w:val="center"/>
        <w:rPr>
          <w:lang w:val="pl-PL"/>
        </w:rPr>
      </w:pPr>
      <w:r w:rsidRPr="00B83E89">
        <w:rPr>
          <w:b/>
          <w:sz w:val="24"/>
          <w:lang w:val="pl-PL"/>
        </w:rPr>
        <w:t>Festyn szkolny – Szkoła Podstawowa nr 32 w Bielsku-Białej</w:t>
      </w:r>
    </w:p>
    <w:p w14:paraId="6A47A9DA" w14:textId="77777777" w:rsidR="00B439DA" w:rsidRPr="00B83E89" w:rsidRDefault="00B439DA">
      <w:pPr>
        <w:rPr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B439DA" w14:paraId="24705002" w14:textId="77777777">
        <w:trPr>
          <w:jc w:val="center"/>
        </w:trPr>
        <w:tc>
          <w:tcPr>
            <w:tcW w:w="4320" w:type="dxa"/>
            <w:vAlign w:val="center"/>
          </w:tcPr>
          <w:p w14:paraId="5A4BF187" w14:textId="77777777" w:rsidR="00B439DA" w:rsidRDefault="00000000">
            <w:r>
              <w:t>Organizator</w:t>
            </w:r>
          </w:p>
        </w:tc>
        <w:tc>
          <w:tcPr>
            <w:tcW w:w="4320" w:type="dxa"/>
            <w:vAlign w:val="center"/>
          </w:tcPr>
          <w:p w14:paraId="2E7DA003" w14:textId="77777777" w:rsidR="00B439DA" w:rsidRDefault="00000000">
            <w:r>
              <w:t>Fundacja Zakątek Fantastyki (ZF)</w:t>
            </w:r>
          </w:p>
        </w:tc>
      </w:tr>
      <w:tr w:rsidR="00B439DA" w:rsidRPr="00B83E89" w14:paraId="58925DFB" w14:textId="77777777">
        <w:trPr>
          <w:jc w:val="center"/>
        </w:trPr>
        <w:tc>
          <w:tcPr>
            <w:tcW w:w="4320" w:type="dxa"/>
            <w:vAlign w:val="center"/>
          </w:tcPr>
          <w:p w14:paraId="03BA2A0E" w14:textId="77777777" w:rsidR="00B439DA" w:rsidRDefault="00000000">
            <w:r>
              <w:t>Współorganizator</w:t>
            </w:r>
          </w:p>
        </w:tc>
        <w:tc>
          <w:tcPr>
            <w:tcW w:w="4320" w:type="dxa"/>
            <w:vAlign w:val="center"/>
          </w:tcPr>
          <w:p w14:paraId="17EC1FF3" w14:textId="77777777" w:rsidR="00B439DA" w:rsidRPr="00B83E89" w:rsidRDefault="00000000">
            <w:pPr>
              <w:rPr>
                <w:lang w:val="pl-PL"/>
              </w:rPr>
            </w:pPr>
            <w:r w:rsidRPr="00B83E89">
              <w:rPr>
                <w:lang w:val="pl-PL"/>
              </w:rPr>
              <w:t>Szkoła Podstawowa nr 32 im. Jana III Sobieskiego w Bielsku-Białej</w:t>
            </w:r>
          </w:p>
        </w:tc>
      </w:tr>
      <w:tr w:rsidR="00B439DA" w14:paraId="3DAB4FDF" w14:textId="77777777">
        <w:trPr>
          <w:jc w:val="center"/>
        </w:trPr>
        <w:tc>
          <w:tcPr>
            <w:tcW w:w="4320" w:type="dxa"/>
            <w:vAlign w:val="center"/>
          </w:tcPr>
          <w:p w14:paraId="022C4293" w14:textId="77777777" w:rsidR="00B439DA" w:rsidRDefault="00000000">
            <w:r>
              <w:t>Miejsce</w:t>
            </w:r>
          </w:p>
        </w:tc>
        <w:tc>
          <w:tcPr>
            <w:tcW w:w="4320" w:type="dxa"/>
            <w:vAlign w:val="center"/>
          </w:tcPr>
          <w:p w14:paraId="7702B374" w14:textId="77777777" w:rsidR="00F32FC4" w:rsidRDefault="00000000">
            <w:r>
              <w:t>Teren Szkoły Podstawowej nr 32 w Bielsku-Białej oraz tereny przyległe w promieniu do 6 km od punktu startowego</w:t>
            </w:r>
          </w:p>
        </w:tc>
      </w:tr>
      <w:tr w:rsidR="00B439DA" w14:paraId="457181D0" w14:textId="77777777">
        <w:trPr>
          <w:jc w:val="center"/>
        </w:trPr>
        <w:tc>
          <w:tcPr>
            <w:tcW w:w="4320" w:type="dxa"/>
            <w:vAlign w:val="center"/>
          </w:tcPr>
          <w:p w14:paraId="7023E99D" w14:textId="77777777" w:rsidR="00B439DA" w:rsidRDefault="00000000">
            <w:r>
              <w:t>Data wydarzenia</w:t>
            </w:r>
          </w:p>
        </w:tc>
        <w:tc>
          <w:tcPr>
            <w:tcW w:w="4320" w:type="dxa"/>
            <w:vAlign w:val="center"/>
          </w:tcPr>
          <w:p w14:paraId="2CC61071" w14:textId="77777777" w:rsidR="00F32FC4" w:rsidRDefault="00000000">
            <w:r>
              <w:t>13.06.2026</w:t>
            </w:r>
          </w:p>
        </w:tc>
      </w:tr>
      <w:tr w:rsidR="00B439DA" w14:paraId="2CF2D99A" w14:textId="77777777">
        <w:trPr>
          <w:jc w:val="center"/>
        </w:trPr>
        <w:tc>
          <w:tcPr>
            <w:tcW w:w="4320" w:type="dxa"/>
            <w:vAlign w:val="center"/>
          </w:tcPr>
          <w:p w14:paraId="2E8DDC55" w14:textId="77777777" w:rsidR="00B439DA" w:rsidRDefault="00000000">
            <w:r>
              <w:t>Godziny</w:t>
            </w:r>
          </w:p>
        </w:tc>
        <w:tc>
          <w:tcPr>
            <w:tcW w:w="4320" w:type="dxa"/>
            <w:vAlign w:val="center"/>
          </w:tcPr>
          <w:p w14:paraId="134A8591" w14:textId="77777777" w:rsidR="00F32FC4" w:rsidRDefault="00000000">
            <w:r>
              <w:t>9:00–11:00</w:t>
            </w:r>
          </w:p>
        </w:tc>
      </w:tr>
      <w:tr w:rsidR="00B439DA" w:rsidRPr="00B83E89" w14:paraId="49A10717" w14:textId="77777777">
        <w:trPr>
          <w:jc w:val="center"/>
        </w:trPr>
        <w:tc>
          <w:tcPr>
            <w:tcW w:w="4320" w:type="dxa"/>
            <w:vAlign w:val="center"/>
          </w:tcPr>
          <w:p w14:paraId="7B92BF2F" w14:textId="77777777" w:rsidR="00B439DA" w:rsidRDefault="00000000">
            <w:r>
              <w:t>Punkt startowy</w:t>
            </w:r>
          </w:p>
        </w:tc>
        <w:tc>
          <w:tcPr>
            <w:tcW w:w="4320" w:type="dxa"/>
            <w:vAlign w:val="center"/>
          </w:tcPr>
          <w:p w14:paraId="47BD70E6" w14:textId="77777777" w:rsidR="00B439DA" w:rsidRPr="00B83E89" w:rsidRDefault="00000000">
            <w:pPr>
              <w:rPr>
                <w:lang w:val="pl-PL"/>
              </w:rPr>
            </w:pPr>
            <w:r w:rsidRPr="00B83E89">
              <w:rPr>
                <w:lang w:val="pl-PL"/>
              </w:rPr>
              <w:t>SP32, ul. Cieszyńska 393, 43-382 Bielsko-Biała</w:t>
            </w:r>
          </w:p>
        </w:tc>
      </w:tr>
      <w:tr w:rsidR="00B439DA" w:rsidRPr="00B83E89" w14:paraId="6C4FF9FB" w14:textId="77777777">
        <w:trPr>
          <w:jc w:val="center"/>
        </w:trPr>
        <w:tc>
          <w:tcPr>
            <w:tcW w:w="4320" w:type="dxa"/>
            <w:vAlign w:val="center"/>
          </w:tcPr>
          <w:p w14:paraId="4199C789" w14:textId="77777777" w:rsidR="00B439DA" w:rsidRDefault="00000000">
            <w:r>
              <w:t>Kontakt – Koordynator</w:t>
            </w:r>
          </w:p>
        </w:tc>
        <w:tc>
          <w:tcPr>
            <w:tcW w:w="4320" w:type="dxa"/>
            <w:vAlign w:val="center"/>
          </w:tcPr>
          <w:p w14:paraId="4388A5DD" w14:textId="77777777" w:rsidR="00F32FC4" w:rsidRDefault="00000000">
            <w:r>
              <w:t>Martyna Florczyk, e-mail: martyna@zakatekfantastyki.pl</w:t>
            </w:r>
          </w:p>
        </w:tc>
      </w:tr>
    </w:tbl>
    <w:p w14:paraId="53360533" w14:textId="77777777" w:rsidR="00B439DA" w:rsidRPr="00B83E89" w:rsidRDefault="00B439DA">
      <w:pPr>
        <w:rPr>
          <w:lang w:val="pl-PL"/>
        </w:rPr>
      </w:pPr>
    </w:p>
    <w:p w14:paraId="5A724879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1. Postanowienia ogólne</w:t>
      </w:r>
    </w:p>
    <w:p w14:paraId="6D5326B7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1) Regulamin określa zasady udziału w grze terenowej „Misja 32: Przygoda czeka!” (dalej: „Gra”). Celem Gry jest rodzinna zabawa, współpraca, ruch na świeżym powietrzu, logiczne myślenie, spostrzegawczość oraz integracja społeczności szkolnej.</w:t>
      </w:r>
    </w:p>
    <w:p w14:paraId="2A0135BD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2) Gra ma charakter rekreacyjno-edukacyjny i odbywa się w trakcie pikniku rodzinnego. Udział jest dobrowolny i bezpłatny.</w:t>
      </w:r>
    </w:p>
    <w:p w14:paraId="0B7765DC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3) Organizatorem jest Fundacja Zakątek Fantastyki (ZF), we współpracy ze Szkołą Podstawową nr 32. Organizator zastrzega sobie prawo do zmian regulaminu z ważnych przyczyn (np. pogodowych).</w:t>
      </w:r>
    </w:p>
    <w:p w14:paraId="7E8B665C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2. Uczestnicy i zgłoszenia</w:t>
      </w:r>
    </w:p>
    <w:p w14:paraId="44E2D587" w14:textId="7D9D389D" w:rsidR="00B439DA" w:rsidRPr="00B83E89" w:rsidRDefault="00000000">
      <w:pPr>
        <w:rPr>
          <w:lang w:val="pl-PL"/>
        </w:rPr>
      </w:pPr>
      <w:r w:rsidRPr="00B83E89">
        <w:rPr>
          <w:lang w:val="pl-PL"/>
        </w:rPr>
        <w:t>1) Uczestnikami są</w:t>
      </w:r>
      <w:r w:rsidR="00CB57AF">
        <w:rPr>
          <w:lang w:val="pl-PL"/>
        </w:rPr>
        <w:t xml:space="preserve"> mieszkańcy Bielska-Białej,</w:t>
      </w:r>
      <w:r w:rsidRPr="00B83E89">
        <w:rPr>
          <w:lang w:val="pl-PL"/>
        </w:rPr>
        <w:t xml:space="preserve"> rodziny i uczniowie SP32 wraz z opiekunami. Dzieci i młodzież do 1</w:t>
      </w:r>
      <w:r w:rsidR="00B83E89">
        <w:rPr>
          <w:lang w:val="pl-PL"/>
        </w:rPr>
        <w:t>5</w:t>
      </w:r>
      <w:r w:rsidRPr="00B83E89">
        <w:rPr>
          <w:lang w:val="pl-PL"/>
        </w:rPr>
        <w:t>. roku życia biorą udział wyłącznie pod opieką osoby dorosłej.</w:t>
      </w:r>
    </w:p>
    <w:p w14:paraId="4D266A7E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2) Drużyny liczą od 2 do 8 osób. Każda drużyna wyznacza kapitana pełnoletniego (opiekuna). Liczba osób w drużynie jest wpisywana na Karcie Misji.</w:t>
      </w:r>
    </w:p>
    <w:p w14:paraId="55D0446E" w14:textId="088877E1" w:rsidR="00B439DA" w:rsidRPr="00B83E89" w:rsidRDefault="00000000">
      <w:pPr>
        <w:rPr>
          <w:lang w:val="pl-PL"/>
        </w:rPr>
      </w:pPr>
      <w:r w:rsidRPr="00B83E89">
        <w:rPr>
          <w:lang w:val="pl-PL"/>
        </w:rPr>
        <w:t>3) Zgłoszenia odbywają się na miejscu w punkcie startowym</w:t>
      </w:r>
      <w:r w:rsidR="00CB57AF">
        <w:rPr>
          <w:lang w:val="pl-PL"/>
        </w:rPr>
        <w:t xml:space="preserve"> ( budynek „B” Szkoły Podstawowej nr 32 im. Jana III Sobieskiego przy auli szkolnej, ul. Cieszyńska 385 )</w:t>
      </w:r>
      <w:r w:rsidRPr="00B83E89">
        <w:rPr>
          <w:lang w:val="pl-PL"/>
        </w:rPr>
        <w:t>. Organizator może ograniczyć liczbę drużyn ze względów bezpieczeństwa.</w:t>
      </w:r>
    </w:p>
    <w:p w14:paraId="31DE15F1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3. Przebieg Gry</w:t>
      </w:r>
    </w:p>
    <w:p w14:paraId="2FFC7A32" w14:textId="01D4CDEC" w:rsidR="00B439DA" w:rsidRPr="00B83E89" w:rsidRDefault="00000000">
      <w:pPr>
        <w:rPr>
          <w:lang w:val="pl-PL"/>
        </w:rPr>
      </w:pPr>
      <w:r w:rsidRPr="00B83E89">
        <w:rPr>
          <w:lang w:val="pl-PL"/>
        </w:rPr>
        <w:lastRenderedPageBreak/>
        <w:t>1) Start i Meta: teren SP32 (ul. Cieszyńska 3</w:t>
      </w:r>
      <w:r w:rsidR="00CB57AF">
        <w:rPr>
          <w:lang w:val="pl-PL"/>
        </w:rPr>
        <w:t>85</w:t>
      </w:r>
      <w:r w:rsidRPr="00B83E89">
        <w:rPr>
          <w:lang w:val="pl-PL"/>
        </w:rPr>
        <w:t>). Gra odbywa się na terenie szkoły oraz w terenach przyległych w promieniu do 6 km od punktu startowego.</w:t>
      </w:r>
    </w:p>
    <w:p w14:paraId="03E89A1F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2) Gra odbywa się w godzinach 9:00–11:00. Orientacyjny czas przejścia zależy od liczby drużyn i tempa wykonywania zadań.</w:t>
      </w:r>
    </w:p>
    <w:p w14:paraId="0D6D5575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3) Na trasie rozmieszczone są stanowiska z zadaniami ruchowymi, logicznymi, spostrzegawczymi, zadaniem zaufania oraz zadaniem ekologicznym. Na każdym punkcie drużyna zbiera pieczątkę lub potwierdzenie do Karty Misji.</w:t>
      </w:r>
    </w:p>
    <w:p w14:paraId="367413D7" w14:textId="77777777" w:rsidR="00F32FC4" w:rsidRDefault="00000000">
      <w:r>
        <w:t>4) Stanowiska Gry mogą obejmować m.in.: Akademię Ruchu, Złam Kod, Oko Detektywa, Zespół Zaufania oraz Misję Ziemia.</w:t>
      </w:r>
    </w:p>
    <w:p w14:paraId="1E29EAA3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5) O kolejności zaliczania stanowisk decydują wskazówki organizatora, mapa lub polecenia obsługi. Należy stosować się do poleceń osób prowadzących punkty.</w:t>
      </w:r>
    </w:p>
    <w:p w14:paraId="491B2649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6) Zabrania się wchodzenia w miejsca wyłączone z Gry, przechodzenia za ogrodzenia, niszczenia wyposażenia szkoły, zieleni oraz elementów przygotowanych na potrzeby wydarzenia.</w:t>
      </w:r>
    </w:p>
    <w:p w14:paraId="3198ABC4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4. Bezpieczeństwo</w:t>
      </w:r>
    </w:p>
    <w:p w14:paraId="49025199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1) Uczestnicy zobowiązani są do zachowania ostrożności, poruszania się wyłącznie po wyznaczonej trasie oraz stosowania się do oznakowania i poleceń obsługi. Na całym obszarze Gry, w tym na terenie szkoły i terenach przyległych w promieniu do 6 km, uczestników obowiązują zasady ruchu drogowego oraz ogólne zasady bezpieczeństwa.</w:t>
      </w:r>
    </w:p>
    <w:p w14:paraId="79013AC9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2) Zadania ruchowe należy wykonywać zgodnie z instrukcją prowadzącego punkt. W przypadku zadania z zasłoniętymi oczami uczestnik może brać udział wyłącznie za zgodą opiekuna i pod bezpośrednim nadzorem obsługi.</w:t>
      </w:r>
    </w:p>
    <w:p w14:paraId="3F3939EA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3) Dzieci pozostają pod stałym nadzorem opiekunów. Rekomendowane jest wygodne obuwie, nakrycie głowy i napoje.</w:t>
      </w:r>
    </w:p>
    <w:p w14:paraId="116F9A75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4) W razie nagłego pogorszenia pogody lub sytuacji zagrażającej bezpieczeństwu organizator może skrócić lub przerwać Grę. W przypadku potrzeby wezwania służb ratunkowych należy dzwonić pod numer 112 oraz powiadomić koordynatora imprezy.</w:t>
      </w:r>
    </w:p>
    <w:p w14:paraId="018522D2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5. Punktacja, nagrody, fair play</w:t>
      </w:r>
    </w:p>
    <w:p w14:paraId="6B957B1F" w14:textId="77777777" w:rsidR="00B439DA" w:rsidRPr="00B83E89" w:rsidRDefault="00000000" w:rsidP="00B83E89">
      <w:pPr>
        <w:rPr>
          <w:lang w:val="pl-PL"/>
        </w:rPr>
      </w:pPr>
      <w:r w:rsidRPr="00B83E89">
        <w:rPr>
          <w:lang w:val="pl-PL"/>
        </w:rPr>
        <w:t>1) Organizator przewiduje wyróżnienia/nagrody dla: najliczniejszej grupy, grupy z najwyższą średnią wieku oraz grupy z najniższą średnią wieku. Średnią wieku oblicza się jako sumę wieku wszystkich członków grupy podzieloną przez liczbę członków grupy.</w:t>
      </w:r>
    </w:p>
    <w:p w14:paraId="60A1543D" w14:textId="77777777" w:rsidR="00F32FC4" w:rsidRDefault="00000000">
      <w:r>
        <w:t>2) O zdobyciu wszystkich punktów decyduje komplet potwierdzeń na Karcie Misji. W przypadku wątpliwości decyzję podejmuje koordynator lub osoba prowadząca punkt.</w:t>
      </w:r>
    </w:p>
    <w:p w14:paraId="282996D5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6. Odpowiedzialność</w:t>
      </w:r>
    </w:p>
    <w:p w14:paraId="5E8C27B8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1) Uczestnicy biorą udział w Grze na własną odpowiedzialność, a opiekunowie odpowiadają za bezpieczeństwo powierzonych im dzieci.</w:t>
      </w:r>
    </w:p>
    <w:p w14:paraId="41DC9C7A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2) Organizator nie ponosi odpowiedzialności za szkody powstałe wskutek nieprzestrzegania Regulaminu lub poleceń obsługi, ani za rzeczy zagubione przez uczestników.</w:t>
      </w:r>
    </w:p>
    <w:p w14:paraId="476BDDF8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3) Organizator rekomenduje posiadanie podstawowego ubezpieczenia NNW we własnym zakresie.</w:t>
      </w:r>
    </w:p>
    <w:p w14:paraId="102F5148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7. Ochrona środowiska</w:t>
      </w:r>
    </w:p>
    <w:p w14:paraId="024DF700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1) Szanujemy teren szkoły i otoczenie wydarzenia: nie śmiecimy, nie niszczymy zieleni, nie hałasujemy nadmiernie i korzystamy z wyznaczonych koszy na odpady.</w:t>
      </w:r>
    </w:p>
    <w:p w14:paraId="04096530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2) Podczas zadania ekologicznego uczestnicy wykonują polecenia obsługi i segregują odpady wyłącznie w sposób wskazany przez prowadzących.</w:t>
      </w:r>
    </w:p>
    <w:p w14:paraId="777BA007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8. Przetwarzanie danych osobowych (RODO)</w:t>
      </w:r>
    </w:p>
    <w:p w14:paraId="5CB72936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1) Administratorem danych osobowych uczestników jest Fundacja Zakątek Fantastyki. Dane przetwarzane są w celu organizacji i rozliczenia wydarzenia, kontaktu z opiekunami oraz – w przypadku zgody – publikacji relacji z wydarzenia.</w:t>
      </w:r>
    </w:p>
    <w:p w14:paraId="79B4F746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2) Zakres przetwarzanych danych: imię i nazwisko uczestnika/opiekuna, klasa/szkoła, numer telefonu/e-mail opiekuna, wizerunek</w:t>
      </w:r>
      <w:r w:rsidR="00B83E89">
        <w:rPr>
          <w:lang w:val="pl-PL"/>
        </w:rPr>
        <w:t>.</w:t>
      </w:r>
    </w:p>
    <w:p w14:paraId="2E7F1F88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3) Podstawy prawne: art. 6 ust. 1 lit. b RODO (realizacja udziału w wydarzeniu), art. 6 ust. 1 lit. f RODO (uzasadniony interes administratora – zapewnienie bezpieczeństwa i rozliczalności), art. 6 ust. 1 lit. a RODO (zgoda – w zakresie publikacji wizerunku).</w:t>
      </w:r>
    </w:p>
    <w:p w14:paraId="5DE97BD9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4) Dane będą przechowywane przez okres niezbędny do realizacji i rozliczenia wydarzenia</w:t>
      </w:r>
      <w:r w:rsidR="00B83E89">
        <w:rPr>
          <w:lang w:val="pl-PL"/>
        </w:rPr>
        <w:t>.</w:t>
      </w:r>
    </w:p>
    <w:p w14:paraId="61410CB2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5) Uczestnikom/opiekunom przysługują prawa: dostępu do danych, sprostowania, usunięcia, ograniczenia przetwarzania, przenoszenia danych, sprzeciwu, cofnięcia zgody. Kontakt w sprawach danych: martyna@zakatekfantastyki.pl. Przysługuje skarga do Prezesa UODO.</w:t>
      </w:r>
    </w:p>
    <w:p w14:paraId="1790F2D7" w14:textId="77777777" w:rsidR="00B439DA" w:rsidRPr="00B83E89" w:rsidRDefault="00000000">
      <w:pPr>
        <w:rPr>
          <w:lang w:val="pl-PL"/>
        </w:rPr>
      </w:pPr>
      <w:r w:rsidRPr="00B83E89">
        <w:rPr>
          <w:b/>
          <w:sz w:val="24"/>
          <w:lang w:val="pl-PL"/>
        </w:rPr>
        <w:t>§ 9. Postanowienia końcowe</w:t>
      </w:r>
    </w:p>
    <w:p w14:paraId="2EC0E458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1) Udział w Grze jest równoznaczny z akceptacją Regulaminu przez uczestników i opiekunów.</w:t>
      </w:r>
    </w:p>
    <w:p w14:paraId="3904CD53" w14:textId="77777777" w:rsidR="00B439DA" w:rsidRPr="00B83E89" w:rsidRDefault="00000000">
      <w:pPr>
        <w:rPr>
          <w:lang w:val="pl-PL"/>
        </w:rPr>
      </w:pPr>
      <w:r w:rsidRPr="00B83E89">
        <w:rPr>
          <w:lang w:val="pl-PL"/>
        </w:rPr>
        <w:t>2) W sprawach nieuregulowanych zastosowanie mają przepisy powszechnie obowiązującego prawa.</w:t>
      </w:r>
    </w:p>
    <w:p w14:paraId="0845BC54" w14:textId="77777777" w:rsidR="00B83E89" w:rsidRPr="00B83E89" w:rsidRDefault="00000000" w:rsidP="00B83E89">
      <w:pPr>
        <w:rPr>
          <w:lang w:val="pl-PL"/>
        </w:rPr>
      </w:pPr>
      <w:r w:rsidRPr="00B83E89">
        <w:rPr>
          <w:lang w:val="pl-PL"/>
        </w:rPr>
        <w:t>3) Regulamin wchodzi w życie z dniem opublikowania na stronie wydarzenia i jest dostępny w punkcie startowym.</w:t>
      </w:r>
    </w:p>
    <w:p w14:paraId="76568774" w14:textId="77777777" w:rsidR="00B439DA" w:rsidRPr="00B83E89" w:rsidRDefault="00B439DA">
      <w:pPr>
        <w:rPr>
          <w:lang w:val="pl-PL"/>
        </w:rPr>
      </w:pPr>
    </w:p>
    <w:sectPr w:rsidR="00B439DA" w:rsidRPr="00B83E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759629">
    <w:abstractNumId w:val="8"/>
  </w:num>
  <w:num w:numId="2" w16cid:durableId="23530108">
    <w:abstractNumId w:val="6"/>
  </w:num>
  <w:num w:numId="3" w16cid:durableId="2106339211">
    <w:abstractNumId w:val="5"/>
  </w:num>
  <w:num w:numId="4" w16cid:durableId="153377051">
    <w:abstractNumId w:val="4"/>
  </w:num>
  <w:num w:numId="5" w16cid:durableId="135026660">
    <w:abstractNumId w:val="7"/>
  </w:num>
  <w:num w:numId="6" w16cid:durableId="44137033">
    <w:abstractNumId w:val="3"/>
  </w:num>
  <w:num w:numId="7" w16cid:durableId="1921065101">
    <w:abstractNumId w:val="2"/>
  </w:num>
  <w:num w:numId="8" w16cid:durableId="250047647">
    <w:abstractNumId w:val="1"/>
  </w:num>
  <w:num w:numId="9" w16cid:durableId="146689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FD3"/>
    <w:rsid w:val="0015074B"/>
    <w:rsid w:val="001C6A7F"/>
    <w:rsid w:val="0029639D"/>
    <w:rsid w:val="00326F90"/>
    <w:rsid w:val="00AA1D8D"/>
    <w:rsid w:val="00B439DA"/>
    <w:rsid w:val="00B47730"/>
    <w:rsid w:val="00B83E89"/>
    <w:rsid w:val="00CB0664"/>
    <w:rsid w:val="00CB57AF"/>
    <w:rsid w:val="00F32F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D9F6E"/>
  <w14:defaultImageDpi w14:val="300"/>
  <w15:docId w15:val="{970DCAD7-3D50-4BC4-A4A5-AD98D6DA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Kowalik</cp:lastModifiedBy>
  <cp:revision>3</cp:revision>
  <dcterms:created xsi:type="dcterms:W3CDTF">2013-12-23T23:15:00Z</dcterms:created>
  <dcterms:modified xsi:type="dcterms:W3CDTF">2026-06-11T13:43:00Z</dcterms:modified>
  <cp:category/>
</cp:coreProperties>
</file>